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EB30" w14:textId="77777777" w:rsidR="00AD4A76" w:rsidRDefault="00AD4A76" w:rsidP="00AD4A76">
      <w:pPr>
        <w:shd w:val="clear" w:color="auto" w:fill="FFFFFF"/>
        <w:jc w:val="center"/>
        <w:rPr>
          <w:rStyle w:val="xs16"/>
          <w:rFonts w:ascii="Arial" w:hAnsi="Arial" w:cs="Arial"/>
          <w:b/>
          <w:bCs/>
          <w:color w:val="186769"/>
          <w:sz w:val="52"/>
          <w:szCs w:val="52"/>
        </w:rPr>
      </w:pPr>
      <w:r w:rsidRPr="00C334E2">
        <w:rPr>
          <w:rStyle w:val="xs16"/>
          <w:rFonts w:ascii="Arial" w:hAnsi="Arial" w:cs="Arial"/>
          <w:b/>
          <w:bCs/>
          <w:color w:val="186769"/>
          <w:sz w:val="52"/>
          <w:szCs w:val="52"/>
        </w:rPr>
        <w:t>Premio Tenco 2024</w:t>
      </w:r>
    </w:p>
    <w:p w14:paraId="464368B4" w14:textId="77777777" w:rsidR="00AD4A76" w:rsidRPr="009C7956" w:rsidRDefault="00AD4A76" w:rsidP="00AD4A76">
      <w:pPr>
        <w:shd w:val="clear" w:color="auto" w:fill="FFFFFF"/>
        <w:jc w:val="center"/>
        <w:rPr>
          <w:rStyle w:val="xs16"/>
          <w:rFonts w:ascii="Arial" w:hAnsi="Arial" w:cs="Arial"/>
          <w:b/>
          <w:bCs/>
          <w:color w:val="186769"/>
        </w:rPr>
      </w:pPr>
    </w:p>
    <w:p w14:paraId="23149A2F" w14:textId="77777777" w:rsidR="00AD4A76" w:rsidRPr="009C7956" w:rsidRDefault="00AD4A76" w:rsidP="00AD4A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C7956">
        <w:rPr>
          <w:rFonts w:ascii="Arial" w:hAnsi="Arial" w:cs="Arial"/>
          <w:b/>
          <w:bCs/>
          <w:sz w:val="32"/>
          <w:szCs w:val="32"/>
        </w:rPr>
        <w:t>IL PROGRAMMA</w:t>
      </w:r>
    </w:p>
    <w:p w14:paraId="686BB9EA" w14:textId="77777777" w:rsidR="00AD4A76" w:rsidRPr="009C7956" w:rsidRDefault="00AD4A76" w:rsidP="00AD4A76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7C832BC" w14:textId="77777777" w:rsidR="00AD4A76" w:rsidRPr="003D29C2" w:rsidRDefault="00AD4A76" w:rsidP="00AD4A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E2015A" w14:textId="77777777" w:rsidR="00AD4A76" w:rsidRPr="003D29C2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165AAE38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FF"/>
        </w:rPr>
      </w:pPr>
      <w:r w:rsidRPr="00D5288C"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FF"/>
        </w:rPr>
        <w:t>GIOVEDÌ 17 OTTOBRE</w:t>
      </w:r>
    </w:p>
    <w:p w14:paraId="2FDA49A0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Ore 12.00 – Sede del Club Tenco 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>(ex Stazione)</w:t>
      </w:r>
    </w:p>
    <w:p w14:paraId="64474A34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Conferenze stampa con gli artisti – conducono Steven Forti e Antonio Silva.</w:t>
      </w:r>
    </w:p>
    <w:p w14:paraId="1DF686E2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Ore 15.00 – Sede del Club Tenco 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>(ex Stazione)</w:t>
      </w:r>
    </w:p>
    <w:p w14:paraId="15A1455A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Primo incontro nazionale delle rassegne e dei premi della musica di qualità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” </w:t>
      </w:r>
    </w:p>
    <w:p w14:paraId="66EE387A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Dibattito sulla canzone d’autore – Moderano: Andrea Scanzi, Stefano Senardi e Paolo Talanca.</w:t>
      </w:r>
    </w:p>
    <w:p w14:paraId="5BF995A8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Ore 18.00 – Ex chiesa Santa Brigida 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>(Pigna)</w:t>
      </w:r>
    </w:p>
    <w:p w14:paraId="10EF391B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Concerto di Giovanni Block – presenta Steven Forti.</w:t>
      </w:r>
    </w:p>
    <w:p w14:paraId="446E89F0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>Ore 21.00 – Teatro Ariston</w:t>
      </w:r>
    </w:p>
    <w:p w14:paraId="5FAEA0D1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1ª Serata della Rassegna della canzone d’autore – presentano Francesco Centorame e Antonio Silva</w:t>
      </w:r>
    </w:p>
    <w:p w14:paraId="495C4997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Sul palco: Paolo Benvegnù (Targa Tenco) – Tullio De Piscopo (Premio “I suoni della canzone”) – Diodato (Targa Tenco) – Simona Molinari (Targa Tenco) con Special Guest Cosimo Damiano Damato – Elisa Ridolfi (Targa Tenco) – </w:t>
      </w:r>
      <w:proofErr w:type="spellStart"/>
      <w:r w:rsidRPr="00D5288C">
        <w:rPr>
          <w:rFonts w:ascii="Arial" w:hAnsi="Arial" w:cs="Arial"/>
          <w:sz w:val="20"/>
          <w:szCs w:val="20"/>
          <w:shd w:val="clear" w:color="auto" w:fill="FFFFFF"/>
        </w:rPr>
        <w:t>Setak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 (Targa Tenco) – Gianni Coscia, Fabrizio </w:t>
      </w:r>
      <w:proofErr w:type="spellStart"/>
      <w:r w:rsidRPr="00D5288C">
        <w:rPr>
          <w:rFonts w:ascii="Arial" w:hAnsi="Arial" w:cs="Arial"/>
          <w:sz w:val="20"/>
          <w:szCs w:val="20"/>
          <w:shd w:val="clear" w:color="auto" w:fill="FFFFFF"/>
        </w:rPr>
        <w:t>Mocata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 e Michele Staino – Francesco Tricarico – Alberto Zeppieri (Targa Tenco). </w:t>
      </w:r>
    </w:p>
    <w:p w14:paraId="7480139F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707DBEEF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FF"/>
        </w:rPr>
      </w:pPr>
      <w:r w:rsidRPr="00D5288C"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FF"/>
        </w:rPr>
        <w:t>VENERDÌ 18 OTTOBRE</w:t>
      </w:r>
    </w:p>
    <w:p w14:paraId="2312C08D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Ore 12.00 – Sede del Club Tenco 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>(ex Stazione)</w:t>
      </w:r>
    </w:p>
    <w:p w14:paraId="2171A017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Conferenze stampa con gli artisti – conducono Steven Forti e Antonio Silva.</w:t>
      </w:r>
    </w:p>
    <w:p w14:paraId="1F17550B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>Ore 15.00 – Cinema Ritz</w:t>
      </w:r>
    </w:p>
    <w:p w14:paraId="5D2653CC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Proiezione film su Sergio Staino “</w:t>
      </w:r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SATIRA E SOGNI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” di David Riondino </w:t>
      </w:r>
    </w:p>
    <w:p w14:paraId="226999EB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Presentazione “</w:t>
      </w:r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CANTASTAINO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>” con Gianni Cuperlo, Sergio Secondiano Sacchi e Adriano Sofri.</w:t>
      </w:r>
    </w:p>
    <w:p w14:paraId="484299EC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Ore 18.00 – Ex chiesa Santa Brigida 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>(Pigna)</w:t>
      </w:r>
    </w:p>
    <w:p w14:paraId="3E17CC80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BOBO SONGS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” Concerto di Gianni Coscia, Fabrizio </w:t>
      </w:r>
      <w:proofErr w:type="spellStart"/>
      <w:r w:rsidRPr="00D5288C">
        <w:rPr>
          <w:rFonts w:ascii="Arial" w:hAnsi="Arial" w:cs="Arial"/>
          <w:sz w:val="20"/>
          <w:szCs w:val="20"/>
          <w:shd w:val="clear" w:color="auto" w:fill="FFFFFF"/>
        </w:rPr>
        <w:t>Mocata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 e Michele Staino – conduce Steven Forti</w:t>
      </w:r>
    </w:p>
    <w:p w14:paraId="320D1534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>Ore 21.00 – Teatro Ariston</w:t>
      </w:r>
    </w:p>
    <w:p w14:paraId="3AF34967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2ª Serata della Rassegna della canzone d’autore – presentano Francesco Centorame e Antonio Silva</w:t>
      </w:r>
    </w:p>
    <w:p w14:paraId="2253C245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Sul palco: Edoardo Bennato (Premio Tenco 2024) – Mimmo Locasciulli (Premio Tenco 2024) – Premio </w:t>
      </w:r>
      <w:proofErr w:type="spellStart"/>
      <w:r w:rsidRPr="00D5288C">
        <w:rPr>
          <w:rFonts w:ascii="Arial" w:hAnsi="Arial" w:cs="Arial"/>
          <w:sz w:val="20"/>
          <w:szCs w:val="20"/>
          <w:shd w:val="clear" w:color="auto" w:fill="FFFFFF"/>
        </w:rPr>
        <w:t>Yorum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spellStart"/>
      <w:r w:rsidRPr="00D5288C">
        <w:rPr>
          <w:rFonts w:ascii="Arial" w:hAnsi="Arial" w:cs="Arial"/>
          <w:sz w:val="20"/>
          <w:szCs w:val="20"/>
          <w:shd w:val="clear" w:color="auto" w:fill="FFFFFF"/>
        </w:rPr>
        <w:t>Kento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 – Teresa Parodi (Premio Tenco 2024) – Wayne Scott – Tosca – Francesco Tricarico.</w:t>
      </w:r>
    </w:p>
    <w:p w14:paraId="0250A058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A240A30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FF"/>
        </w:rPr>
      </w:pPr>
      <w:r w:rsidRPr="00D5288C"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FF"/>
        </w:rPr>
        <w:t>SABATO 19 OTTOBRE</w:t>
      </w:r>
    </w:p>
    <w:p w14:paraId="03A7B274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Ore 12.00 – Sede del Club Tenco 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>(ex Stazione)</w:t>
      </w:r>
    </w:p>
    <w:p w14:paraId="5375BC8B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Conferenze stampa con gli artisti – conducono Steven Forti e Antonio Silva</w:t>
      </w:r>
    </w:p>
    <w:p w14:paraId="66CF075F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Ore 15.00 – Sede del Club Tenco 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>(ex Stazione)</w:t>
      </w:r>
    </w:p>
    <w:p w14:paraId="2F5AB06A" w14:textId="77777777" w:rsidR="00AD4A76" w:rsidRPr="00D5288C" w:rsidRDefault="00AD4A76" w:rsidP="00AD4A7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L’ultimo </w:t>
      </w:r>
      <w:proofErr w:type="spellStart"/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Buscadero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” Ricordo di Paolo Carù – partecipano Guido </w:t>
      </w:r>
      <w:proofErr w:type="spellStart"/>
      <w:r w:rsidRPr="00D5288C">
        <w:rPr>
          <w:rFonts w:ascii="Arial" w:hAnsi="Arial" w:cs="Arial"/>
          <w:sz w:val="20"/>
          <w:szCs w:val="20"/>
          <w:shd w:val="clear" w:color="auto" w:fill="FFFFFF"/>
        </w:rPr>
        <w:t>Giazzi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>, Andrea Parodi.</w:t>
      </w:r>
    </w:p>
    <w:p w14:paraId="452E915F" w14:textId="77777777" w:rsidR="00AD4A76" w:rsidRPr="00D5288C" w:rsidRDefault="00AD4A76" w:rsidP="00AD4A7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Presentazione disco “</w:t>
      </w:r>
      <w:proofErr w:type="spellStart"/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Forty</w:t>
      </w:r>
      <w:proofErr w:type="spellEnd"/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eight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>” di Wayne Scott – presenta Sergio Secondiano Sacchi.</w:t>
      </w:r>
    </w:p>
    <w:p w14:paraId="268BD290" w14:textId="77777777" w:rsidR="00AD4A76" w:rsidRPr="00D5288C" w:rsidRDefault="00AD4A76" w:rsidP="00AD4A7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Presentazione libro “</w:t>
      </w:r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Musica e parole. Breve storia della canzone d’autore in Italia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” di Paolo Talanca. Carocci editore – conduce Steven Forti. </w:t>
      </w:r>
    </w:p>
    <w:p w14:paraId="5D19AB1D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Ore 18.00 – Ex chiesa Santa Brigida 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>(Pigna)</w:t>
      </w:r>
    </w:p>
    <w:p w14:paraId="3CC65858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Concerto di Wayne Scott </w:t>
      </w:r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"</w:t>
      </w:r>
      <w:proofErr w:type="spellStart"/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>Forty-eight</w:t>
      </w:r>
      <w:proofErr w:type="spellEnd"/>
      <w:r w:rsidRPr="00D5288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- 11 canzoni di Lucio Quarantotto”</w:t>
      </w:r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 con Daniele Caldarini, Lorenzo Colace, </w:t>
      </w:r>
      <w:proofErr w:type="spellStart"/>
      <w:r w:rsidRPr="00D5288C">
        <w:rPr>
          <w:rFonts w:ascii="Arial" w:hAnsi="Arial" w:cs="Arial"/>
          <w:sz w:val="20"/>
          <w:szCs w:val="20"/>
          <w:shd w:val="clear" w:color="auto" w:fill="FFFFFF"/>
        </w:rPr>
        <w:t>Angapiemage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 Persico e Michele Staino – presenta Steven Forti.</w:t>
      </w:r>
    </w:p>
    <w:p w14:paraId="2037F586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b/>
          <w:bCs/>
          <w:sz w:val="20"/>
          <w:szCs w:val="20"/>
          <w:shd w:val="clear" w:color="auto" w:fill="FFFFFF"/>
        </w:rPr>
        <w:t>Ore 21.00 – Teatro Ariston</w:t>
      </w:r>
    </w:p>
    <w:p w14:paraId="1DD2C915" w14:textId="77777777" w:rsidR="00AD4A76" w:rsidRPr="00D5288C" w:rsidRDefault="00AD4A76" w:rsidP="00AD4A76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>3ª Serata della Rassegna della canzone d’autore – presentano Antonio Silva e Francesco Centorame</w:t>
      </w:r>
    </w:p>
    <w:p w14:paraId="19FED143" w14:textId="58CAE4B8" w:rsidR="00A23053" w:rsidRPr="00D5288C" w:rsidRDefault="00AD4A76" w:rsidP="00D5288C">
      <w:pPr>
        <w:spacing w:line="276" w:lineRule="auto"/>
        <w:jc w:val="both"/>
        <w:rPr>
          <w:sz w:val="22"/>
          <w:szCs w:val="22"/>
        </w:rPr>
      </w:pPr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Sul palco: Simone Cristicchi e Amara – Filippo Graziani – Jurij </w:t>
      </w:r>
      <w:proofErr w:type="spellStart"/>
      <w:r w:rsidRPr="00D5288C">
        <w:rPr>
          <w:rFonts w:ascii="Arial" w:hAnsi="Arial" w:cs="Arial"/>
          <w:sz w:val="20"/>
          <w:szCs w:val="20"/>
          <w:shd w:val="clear" w:color="auto" w:fill="FFFFFF"/>
        </w:rPr>
        <w:t>Ševčuk</w:t>
      </w:r>
      <w:proofErr w:type="spellEnd"/>
      <w:r w:rsidRPr="00D5288C">
        <w:rPr>
          <w:rFonts w:ascii="Arial" w:hAnsi="Arial" w:cs="Arial"/>
          <w:sz w:val="20"/>
          <w:szCs w:val="20"/>
          <w:shd w:val="clear" w:color="auto" w:fill="FFFFFF"/>
        </w:rPr>
        <w:t xml:space="preserve"> (Premio Tenco 2022) – Irene Buselli – Francesco Tricarico – Caterina Caselli (Premio Tenco per l’operatore culturale) – Samuele Bersani (Premio Tenco) – Consegna del Premio Siae. </w:t>
      </w:r>
    </w:p>
    <w:sectPr w:rsidR="00A23053" w:rsidRPr="00D5288C" w:rsidSect="00CB0A1F"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608BD"/>
    <w:multiLevelType w:val="hybridMultilevel"/>
    <w:tmpl w:val="F4CE1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116ED"/>
    <w:multiLevelType w:val="hybridMultilevel"/>
    <w:tmpl w:val="7C16D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7313">
    <w:abstractNumId w:val="0"/>
  </w:num>
  <w:num w:numId="2" w16cid:durableId="192329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53"/>
    <w:rsid w:val="00421B2E"/>
    <w:rsid w:val="00A23053"/>
    <w:rsid w:val="00AD4A76"/>
    <w:rsid w:val="00CB0A1F"/>
    <w:rsid w:val="00D5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89C5"/>
  <w15:chartTrackingRefBased/>
  <w15:docId w15:val="{B4528B09-3B7E-40EE-89C3-D5CA56C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A76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3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3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3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3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3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3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3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3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3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30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0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30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30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30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30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3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3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3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3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30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30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30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3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30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3053"/>
    <w:rPr>
      <w:b/>
      <w:bCs/>
      <w:smallCaps/>
      <w:color w:val="0F4761" w:themeColor="accent1" w:themeShade="BF"/>
      <w:spacing w:val="5"/>
    </w:rPr>
  </w:style>
  <w:style w:type="character" w:customStyle="1" w:styleId="xs16">
    <w:name w:val="x_s16"/>
    <w:basedOn w:val="Carpredefinitoparagrafo"/>
    <w:rsid w:val="00AD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Testori</dc:creator>
  <cp:keywords/>
  <dc:description/>
  <cp:lastModifiedBy>Sara Testori</cp:lastModifiedBy>
  <cp:revision>4</cp:revision>
  <cp:lastPrinted>2024-10-15T16:43:00Z</cp:lastPrinted>
  <dcterms:created xsi:type="dcterms:W3CDTF">2024-10-15T15:47:00Z</dcterms:created>
  <dcterms:modified xsi:type="dcterms:W3CDTF">2024-10-15T16:43:00Z</dcterms:modified>
</cp:coreProperties>
</file>